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621" w:rsidRPr="007C3CB1" w:rsidRDefault="00333621" w:rsidP="00333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  <w:r w:rsidRPr="007C3CB1">
        <w:rPr>
          <w:rFonts w:ascii="Times New Roman" w:eastAsia="Times New Roman" w:hAnsi="Times New Roman" w:cs="Times New Roman"/>
          <w:sz w:val="27"/>
          <w:szCs w:val="27"/>
        </w:rPr>
        <w:t xml:space="preserve">Информация </w:t>
      </w:r>
    </w:p>
    <w:p w:rsidR="00333621" w:rsidRPr="007C3CB1" w:rsidRDefault="00333621" w:rsidP="00333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  <w:r w:rsidRPr="007C3CB1">
        <w:rPr>
          <w:rFonts w:ascii="Times New Roman" w:eastAsia="Times New Roman" w:hAnsi="Times New Roman" w:cs="Times New Roman"/>
          <w:sz w:val="27"/>
          <w:szCs w:val="27"/>
        </w:rPr>
        <w:t xml:space="preserve">об организации мероприятий межпоселенческого характера </w:t>
      </w:r>
    </w:p>
    <w:p w:rsidR="00333621" w:rsidRPr="007C3CB1" w:rsidRDefault="007C3CB1" w:rsidP="00333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  <w:r w:rsidRPr="007C3CB1">
        <w:rPr>
          <w:rFonts w:ascii="Times New Roman" w:eastAsia="Times New Roman" w:hAnsi="Times New Roman" w:cs="Times New Roman"/>
          <w:sz w:val="27"/>
          <w:szCs w:val="27"/>
        </w:rPr>
        <w:t>по охране окружающей среды</w:t>
      </w:r>
    </w:p>
    <w:p w:rsidR="00333621" w:rsidRPr="00333621" w:rsidRDefault="00333621" w:rsidP="0033362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33621" w:rsidRPr="007C3CB1" w:rsidRDefault="00333621" w:rsidP="003336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7"/>
          <w:szCs w:val="27"/>
        </w:rPr>
      </w:pPr>
      <w:r w:rsidRPr="007C3CB1">
        <w:rPr>
          <w:rFonts w:ascii="Times New Roman" w:eastAsia="Times New Roman" w:hAnsi="Times New Roman" w:cs="Times New Roman"/>
          <w:b/>
          <w:sz w:val="27"/>
          <w:szCs w:val="27"/>
        </w:rPr>
        <w:t>Обеспечение контейнерным сбором образующихся в жилом фонде ТКО</w:t>
      </w:r>
    </w:p>
    <w:p w:rsidR="00333621" w:rsidRPr="007C3CB1" w:rsidRDefault="00333621" w:rsidP="003336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7C3CB1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В 2024 году</w:t>
      </w:r>
      <w:r w:rsidRPr="007C3CB1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Pr="007C3CB1">
        <w:rPr>
          <w:rFonts w:ascii="Times New Roman" w:eastAsia="Times New Roman" w:hAnsi="Times New Roman" w:cs="Times New Roman"/>
          <w:sz w:val="27"/>
          <w:szCs w:val="27"/>
        </w:rPr>
        <w:t xml:space="preserve">в рамках национального проекта «Экология», регионального проекта «Комплексная система обращения с твердыми коммунальными отходами» между Администрацией Катав-Ивановского муниципального района и Министерством экологии Челябинской области заключено Соглашение от 14.02.2024 г. №47-2024/ОБ «О предоставлении иных межбюджетных трансфертов местному бюджету из областного бюджета на создание и содержание мест (площадок) накопления твердых коммунальных отходов» </w:t>
      </w:r>
      <w:r w:rsidRPr="007C3CB1">
        <w:rPr>
          <w:rFonts w:ascii="Times New Roman" w:eastAsia="Times New Roman" w:hAnsi="Times New Roman" w:cs="Times New Roman"/>
          <w:b/>
          <w:sz w:val="27"/>
          <w:szCs w:val="27"/>
        </w:rPr>
        <w:t>на сумму 1 478</w:t>
      </w:r>
      <w:r w:rsidRPr="007C3CB1">
        <w:rPr>
          <w:rFonts w:ascii="Times New Roman" w:eastAsia="Times New Roman" w:hAnsi="Times New Roman" w:cs="Times New Roman"/>
          <w:b/>
          <w:color w:val="000000"/>
          <w:spacing w:val="1"/>
          <w:sz w:val="27"/>
          <w:szCs w:val="27"/>
          <w:highlight w:val="white"/>
        </w:rPr>
        <w:t xml:space="preserve"> 736 руб. 84 коп.</w:t>
      </w:r>
      <w:r w:rsidRPr="007C3CB1"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  <w:highlight w:val="white"/>
        </w:rPr>
        <w:t xml:space="preserve">, в том числе </w:t>
      </w:r>
      <w:r w:rsidRPr="007C3CB1">
        <w:rPr>
          <w:rFonts w:ascii="Times New Roman" w:eastAsia="Times New Roman" w:hAnsi="Times New Roman" w:cs="Times New Roman"/>
          <w:b/>
          <w:color w:val="000000"/>
          <w:spacing w:val="1"/>
          <w:sz w:val="27"/>
          <w:szCs w:val="27"/>
          <w:highlight w:val="white"/>
        </w:rPr>
        <w:t>1 404 800 руб.</w:t>
      </w:r>
      <w:r w:rsidRPr="007C3CB1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7C3CB1">
        <w:rPr>
          <w:rFonts w:ascii="Times New Roman" w:eastAsia="Times New Roman" w:hAnsi="Times New Roman" w:cs="Times New Roman"/>
          <w:b/>
          <w:color w:val="000000"/>
          <w:spacing w:val="1"/>
          <w:sz w:val="27"/>
          <w:szCs w:val="27"/>
        </w:rPr>
        <w:t xml:space="preserve">00 коп., </w:t>
      </w:r>
      <w:r w:rsidRPr="007C3CB1">
        <w:rPr>
          <w:rFonts w:ascii="Times New Roman" w:eastAsia="Times New Roman" w:hAnsi="Times New Roman" w:cs="Times New Roman"/>
          <w:b/>
          <w:color w:val="000000"/>
          <w:spacing w:val="1"/>
          <w:sz w:val="27"/>
          <w:szCs w:val="27"/>
          <w:highlight w:val="white"/>
        </w:rPr>
        <w:t xml:space="preserve"> - областной бюджет</w:t>
      </w:r>
      <w:r w:rsidRPr="007C3CB1"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  <w:highlight w:val="white"/>
        </w:rPr>
        <w:t xml:space="preserve">, </w:t>
      </w:r>
      <w:r w:rsidRPr="007C3CB1">
        <w:rPr>
          <w:rFonts w:ascii="Times New Roman" w:eastAsia="Times New Roman" w:hAnsi="Times New Roman" w:cs="Times New Roman"/>
          <w:b/>
          <w:color w:val="000000"/>
          <w:spacing w:val="1"/>
          <w:sz w:val="27"/>
          <w:szCs w:val="27"/>
          <w:highlight w:val="white"/>
        </w:rPr>
        <w:t>73 796 руб., 84 коп.,</w:t>
      </w:r>
      <w:r w:rsidRPr="007C3CB1"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  <w:highlight w:val="white"/>
        </w:rPr>
        <w:t xml:space="preserve"> </w:t>
      </w:r>
      <w:r w:rsidRPr="007C3CB1">
        <w:rPr>
          <w:rFonts w:ascii="Times New Roman" w:eastAsia="Times New Roman" w:hAnsi="Times New Roman" w:cs="Times New Roman"/>
          <w:b/>
          <w:color w:val="000000"/>
          <w:spacing w:val="1"/>
          <w:sz w:val="27"/>
          <w:szCs w:val="27"/>
          <w:highlight w:val="white"/>
        </w:rPr>
        <w:t>- местный бюджет</w:t>
      </w:r>
      <w:r w:rsidRPr="007C3CB1"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  <w:highlight w:val="white"/>
        </w:rPr>
        <w:t xml:space="preserve">, </w:t>
      </w:r>
      <w:r w:rsidRPr="007C3CB1">
        <w:rPr>
          <w:rFonts w:ascii="Times New Roman" w:eastAsia="Times New Roman" w:hAnsi="Times New Roman" w:cs="Times New Roman"/>
          <w:sz w:val="27"/>
          <w:szCs w:val="27"/>
          <w:highlight w:val="white"/>
        </w:rPr>
        <w:t>уровень софинансирования мероприятий из областного бюджета составляет 95%</w:t>
      </w:r>
      <w:r w:rsidRPr="007C3CB1">
        <w:rPr>
          <w:rFonts w:ascii="Times New Roman" w:eastAsia="Times New Roman" w:hAnsi="Times New Roman" w:cs="Times New Roman"/>
          <w:sz w:val="27"/>
          <w:szCs w:val="27"/>
        </w:rPr>
        <w:t>.</w:t>
      </w:r>
    </w:p>
    <w:p w:rsidR="00333621" w:rsidRPr="007C3CB1" w:rsidRDefault="00333621" w:rsidP="003336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7C3CB1">
        <w:rPr>
          <w:rFonts w:ascii="Times New Roman" w:eastAsia="Times New Roman" w:hAnsi="Times New Roman" w:cs="Times New Roman"/>
          <w:sz w:val="27"/>
          <w:szCs w:val="27"/>
        </w:rPr>
        <w:t xml:space="preserve">На данную сумму планируется создать 9 мест (площадок) накопления ТКО в Юрюзанском городском поселении; приобрести 25 шт. евроконтейнеров для оснащения контейнерных площадок, общим объемом 27.5 куб.м. </w:t>
      </w:r>
      <w:proofErr w:type="gramStart"/>
      <w:r w:rsidRPr="007C3CB1">
        <w:rPr>
          <w:rFonts w:ascii="Times New Roman" w:eastAsia="Times New Roman" w:hAnsi="Times New Roman" w:cs="Times New Roman"/>
          <w:sz w:val="27"/>
          <w:szCs w:val="27"/>
        </w:rPr>
        <w:t>в</w:t>
      </w:r>
      <w:proofErr w:type="gramEnd"/>
      <w:r w:rsidRPr="007C3CB1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gramStart"/>
      <w:r w:rsidRPr="007C3CB1">
        <w:rPr>
          <w:rFonts w:ascii="Times New Roman" w:eastAsia="Times New Roman" w:hAnsi="Times New Roman" w:cs="Times New Roman"/>
          <w:sz w:val="27"/>
          <w:szCs w:val="27"/>
        </w:rPr>
        <w:t>Катав-Ивановском</w:t>
      </w:r>
      <w:proofErr w:type="gramEnd"/>
      <w:r w:rsidRPr="007C3CB1">
        <w:rPr>
          <w:rFonts w:ascii="Times New Roman" w:eastAsia="Times New Roman" w:hAnsi="Times New Roman" w:cs="Times New Roman"/>
          <w:sz w:val="27"/>
          <w:szCs w:val="27"/>
        </w:rPr>
        <w:t xml:space="preserve"> городском поселении.</w:t>
      </w:r>
    </w:p>
    <w:p w:rsidR="00333621" w:rsidRPr="007C3CB1" w:rsidRDefault="00333621" w:rsidP="003336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7C3CB1"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По итогам реализации мероприятий за счет иных межбюджетных трансфертов на территории Катав-Ивановского муниципального района в 2024 году:</w:t>
      </w:r>
    </w:p>
    <w:p w:rsidR="00333621" w:rsidRPr="007C3CB1" w:rsidRDefault="00333621" w:rsidP="003336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7C3CB1"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 xml:space="preserve">- </w:t>
      </w:r>
      <w:r w:rsidRPr="007C3CB1">
        <w:rPr>
          <w:rFonts w:ascii="Times New Roman" w:eastAsia="Times New Roman" w:hAnsi="Times New Roman" w:cs="Times New Roman"/>
          <w:sz w:val="27"/>
          <w:szCs w:val="27"/>
        </w:rPr>
        <w:t xml:space="preserve">уровень обеспеченности контейнерным сбором ТКО составит 100,0 % </w:t>
      </w:r>
    </w:p>
    <w:p w:rsidR="00333621" w:rsidRPr="007C3CB1" w:rsidRDefault="00333621" w:rsidP="003336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7C3CB1">
        <w:rPr>
          <w:rFonts w:ascii="Times New Roman" w:eastAsia="Times New Roman" w:hAnsi="Times New Roman" w:cs="Times New Roman"/>
          <w:sz w:val="27"/>
          <w:szCs w:val="27"/>
        </w:rPr>
        <w:t>- уровень обустройства контейнерных площадок составит 99,2 %.</w:t>
      </w:r>
    </w:p>
    <w:p w:rsidR="00333621" w:rsidRPr="007C3CB1" w:rsidRDefault="00333621" w:rsidP="003336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333621" w:rsidRPr="007C3CB1" w:rsidRDefault="00333621" w:rsidP="003336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7"/>
          <w:szCs w:val="27"/>
        </w:rPr>
      </w:pPr>
      <w:r w:rsidRPr="007C3CB1">
        <w:rPr>
          <w:rFonts w:ascii="Times New Roman" w:eastAsia="Calibri" w:hAnsi="Times New Roman" w:cs="Times New Roman"/>
          <w:b/>
          <w:color w:val="000000"/>
          <w:sz w:val="27"/>
          <w:szCs w:val="27"/>
          <w:lang w:eastAsia="en-US"/>
        </w:rPr>
        <w:t>Проведение весенних субботников по санитарной очистке городов и других населенных пунктов Катав-Ивановского муниципального района</w:t>
      </w:r>
    </w:p>
    <w:p w:rsidR="00333621" w:rsidRPr="007C3CB1" w:rsidRDefault="00333621" w:rsidP="0033362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</w:pPr>
      <w:r w:rsidRPr="007C3CB1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>Администрацией Катав-Ивановского муниципального района вынесено Постановление от 22.03.2024 г. №356 «О проведении весенних субботников по санитарной очистке городов и других населенных пунктов Катав-Ивановского муниципального района». Рекомендованные даты проведения субботников с 15.04.2024  по 03.05.2024 гг.</w:t>
      </w:r>
    </w:p>
    <w:p w:rsidR="00333621" w:rsidRPr="007C3CB1" w:rsidRDefault="00333621" w:rsidP="0033362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</w:pPr>
      <w:r w:rsidRPr="007C3CB1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>В проведении субботников приняли участие организации, отвечающие за благоустройство городских и сельских территорий, также, в субботниках приняли участие школьники, студенты, собственники МКД, жители частного сектора Катав-Ивановского муниципального района.</w:t>
      </w:r>
    </w:p>
    <w:p w:rsidR="007C3CB1" w:rsidRPr="007C3CB1" w:rsidRDefault="00333621" w:rsidP="0033362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</w:pPr>
      <w:r w:rsidRPr="007C3CB1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>Общая территория, подлежащая уборке согласно утверждённого плана составила 820 тыс. м</w:t>
      </w:r>
      <w:proofErr w:type="gramStart"/>
      <w:r w:rsidRPr="007C3CB1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>2</w:t>
      </w:r>
      <w:proofErr w:type="gramEnd"/>
      <w:r w:rsidRPr="007C3CB1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 xml:space="preserve"> территории городских и сельских поселений Катав-Ивановского муниципального района. На текущую дату доля убранной площади составила 100%. </w:t>
      </w:r>
    </w:p>
    <w:p w:rsidR="00333621" w:rsidRPr="007C3CB1" w:rsidRDefault="00EA5AE8" w:rsidP="0033362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</w:pPr>
      <w:r w:rsidRPr="007C3CB1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 xml:space="preserve">Заключено 2 муниципальных контракта № 03/04/2024-1; № 03/04/2024-2 </w:t>
      </w:r>
      <w:r w:rsidR="007C3CB1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 xml:space="preserve">               </w:t>
      </w:r>
      <w:r w:rsidRPr="007C3CB1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 xml:space="preserve">на ликвидацию несанкционированных свалок на территории </w:t>
      </w:r>
      <w:proofErr w:type="gramStart"/>
      <w:r w:rsidRPr="007C3CB1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>Катав-Ивановского</w:t>
      </w:r>
      <w:proofErr w:type="gramEnd"/>
      <w:r w:rsidRPr="007C3CB1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 xml:space="preserve"> муниципального района на сумму 599 545 (Пятьсот девяносто девять тысяч пятьсот сорок пять) руб. 14 коп.</w:t>
      </w:r>
    </w:p>
    <w:p w:rsidR="007C3CB1" w:rsidRPr="00333621" w:rsidRDefault="007C3CB1" w:rsidP="00C934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023477" w:rsidRPr="007C3CB1" w:rsidRDefault="00023477" w:rsidP="007C3CB1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7C3CB1">
        <w:rPr>
          <w:rFonts w:ascii="Times New Roman" w:eastAsia="Times New Roman" w:hAnsi="Times New Roman" w:cs="Times New Roman"/>
          <w:sz w:val="27"/>
          <w:szCs w:val="27"/>
        </w:rPr>
        <w:t>Начальник Управления коммунального</w:t>
      </w:r>
    </w:p>
    <w:p w:rsidR="00023477" w:rsidRPr="007C3CB1" w:rsidRDefault="00023477" w:rsidP="007C3CB1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7C3CB1">
        <w:rPr>
          <w:rFonts w:ascii="Times New Roman" w:eastAsia="Times New Roman" w:hAnsi="Times New Roman" w:cs="Times New Roman"/>
          <w:sz w:val="27"/>
          <w:szCs w:val="27"/>
        </w:rPr>
        <w:t>хозяйства, транспорта и связи</w:t>
      </w:r>
    </w:p>
    <w:p w:rsidR="001C6366" w:rsidRPr="007C3CB1" w:rsidRDefault="00023477" w:rsidP="007C3CB1">
      <w:pPr>
        <w:spacing w:line="240" w:lineRule="auto"/>
        <w:jc w:val="both"/>
        <w:rPr>
          <w:sz w:val="27"/>
          <w:szCs w:val="27"/>
        </w:rPr>
      </w:pPr>
      <w:proofErr w:type="gramStart"/>
      <w:r w:rsidRPr="007C3CB1">
        <w:rPr>
          <w:rFonts w:ascii="Times New Roman" w:eastAsia="Times New Roman" w:hAnsi="Times New Roman" w:cs="Times New Roman"/>
          <w:sz w:val="27"/>
          <w:szCs w:val="27"/>
        </w:rPr>
        <w:t>Катав-Ивановского</w:t>
      </w:r>
      <w:proofErr w:type="gramEnd"/>
      <w:r w:rsidRPr="007C3CB1">
        <w:rPr>
          <w:rFonts w:ascii="Times New Roman" w:eastAsia="Times New Roman" w:hAnsi="Times New Roman" w:cs="Times New Roman"/>
          <w:sz w:val="27"/>
          <w:szCs w:val="27"/>
        </w:rPr>
        <w:t xml:space="preserve"> муниципального района                              </w:t>
      </w:r>
      <w:bookmarkStart w:id="0" w:name="_GoBack"/>
      <w:bookmarkEnd w:id="0"/>
      <w:r w:rsidRPr="007C3CB1">
        <w:rPr>
          <w:rFonts w:ascii="Times New Roman" w:eastAsia="Times New Roman" w:hAnsi="Times New Roman" w:cs="Times New Roman"/>
          <w:sz w:val="27"/>
          <w:szCs w:val="27"/>
        </w:rPr>
        <w:t xml:space="preserve">   Д.А. Забродин</w:t>
      </w:r>
    </w:p>
    <w:sectPr w:rsidR="001C6366" w:rsidRPr="007C3CB1" w:rsidSect="007C3CB1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0D4"/>
    <w:rsid w:val="00023477"/>
    <w:rsid w:val="001C6366"/>
    <w:rsid w:val="002B65AF"/>
    <w:rsid w:val="00333621"/>
    <w:rsid w:val="006440D4"/>
    <w:rsid w:val="007C3CB1"/>
    <w:rsid w:val="007E3C76"/>
    <w:rsid w:val="008E41C1"/>
    <w:rsid w:val="00957F54"/>
    <w:rsid w:val="00B63773"/>
    <w:rsid w:val="00B71D6D"/>
    <w:rsid w:val="00C93473"/>
    <w:rsid w:val="00EA5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0D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6440D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4">
    <w:name w:val="Верхний колонтитул Знак"/>
    <w:basedOn w:val="a0"/>
    <w:link w:val="a3"/>
    <w:rsid w:val="006440D4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es-el-name">
    <w:name w:val="es-el-name"/>
    <w:basedOn w:val="a0"/>
    <w:rsid w:val="006440D4"/>
  </w:style>
  <w:style w:type="character" w:customStyle="1" w:styleId="es-el-amount">
    <w:name w:val="es-el-amount"/>
    <w:basedOn w:val="a0"/>
    <w:rsid w:val="006440D4"/>
  </w:style>
  <w:style w:type="paragraph" w:customStyle="1" w:styleId="Default">
    <w:name w:val="Default"/>
    <w:rsid w:val="001C636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7E3C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E3C76"/>
    <w:rPr>
      <w:rFonts w:ascii="Segoe UI" w:eastAsiaTheme="minorEastAsi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0D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6440D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4">
    <w:name w:val="Верхний колонтитул Знак"/>
    <w:basedOn w:val="a0"/>
    <w:link w:val="a3"/>
    <w:rsid w:val="006440D4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es-el-name">
    <w:name w:val="es-el-name"/>
    <w:basedOn w:val="a0"/>
    <w:rsid w:val="006440D4"/>
  </w:style>
  <w:style w:type="character" w:customStyle="1" w:styleId="es-el-amount">
    <w:name w:val="es-el-amount"/>
    <w:basedOn w:val="a0"/>
    <w:rsid w:val="006440D4"/>
  </w:style>
  <w:style w:type="paragraph" w:customStyle="1" w:styleId="Default">
    <w:name w:val="Default"/>
    <w:rsid w:val="001C636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7E3C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E3C76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Дымов Вячеслав Викторович</dc:creator>
  <cp:keywords/>
  <dc:description/>
  <cp:lastModifiedBy>User</cp:lastModifiedBy>
  <cp:revision>7</cp:revision>
  <cp:lastPrinted>2024-05-13T05:33:00Z</cp:lastPrinted>
  <dcterms:created xsi:type="dcterms:W3CDTF">2024-05-06T12:52:00Z</dcterms:created>
  <dcterms:modified xsi:type="dcterms:W3CDTF">2024-05-13T05:36:00Z</dcterms:modified>
</cp:coreProperties>
</file>